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09" w:rsidRDefault="00CD6B09" w:rsidP="00CD6B09">
      <w:pPr>
        <w:jc w:val="center"/>
        <w:rPr>
          <w:rFonts w:ascii="Comic Sans MS" w:hAnsi="Comic Sans MS"/>
        </w:rPr>
      </w:pPr>
      <w:r w:rsidRPr="00CD6B09">
        <w:rPr>
          <w:rFonts w:ascii="Comic Sans MS" w:hAnsi="Comic Sans MS"/>
          <w:sz w:val="28"/>
          <w:szCs w:val="28"/>
        </w:rPr>
        <w:t>Narrative Writing</w:t>
      </w:r>
      <w:r w:rsidRPr="00CD6B09">
        <w:rPr>
          <w:rFonts w:ascii="Comic Sans MS" w:hAnsi="Comic Sans MS"/>
        </w:rPr>
        <w:t xml:space="preserve"> </w:t>
      </w:r>
    </w:p>
    <w:p w:rsidR="00CD4409" w:rsidRDefault="00CD6B09" w:rsidP="00CD6B0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Grade Level </w:t>
      </w:r>
      <w:r w:rsidRPr="00CD6B09">
        <w:rPr>
          <w:rFonts w:ascii="Comic Sans MS" w:hAnsi="Comic Sans MS"/>
        </w:rPr>
        <w:t xml:space="preserve">Facets  </w:t>
      </w:r>
      <w:r>
        <w:rPr>
          <w:rFonts w:ascii="Comic Sans MS" w:hAnsi="Comic Sans MS"/>
        </w:rPr>
        <w:t xml:space="preserve"> </w:t>
      </w:r>
      <w:r w:rsidRPr="00CD6B09">
        <w:rPr>
          <w:rFonts w:ascii="Comic Sans MS" w:hAnsi="Comic Sans MS"/>
        </w:rPr>
        <w:t>Massachusetts State Standard</w:t>
      </w:r>
    </w:p>
    <w:p w:rsidR="00CD6B09" w:rsidRDefault="00CD6B09" w:rsidP="00CD6B09">
      <w:pPr>
        <w:rPr>
          <w:rFonts w:ascii="Comic Sans MS" w:hAnsi="Comic Sans MS"/>
        </w:rPr>
      </w:pPr>
      <w:r>
        <w:rPr>
          <w:rFonts w:ascii="Comic Sans MS" w:hAnsi="Comic Sans MS"/>
        </w:rPr>
        <w:t>Grade 3</w:t>
      </w:r>
    </w:p>
    <w:p w:rsidR="00CD6B09" w:rsidRPr="00B5029D" w:rsidRDefault="00CD6B09" w:rsidP="00CD6B09">
      <w:p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B5029D">
        <w:rPr>
          <w:rFonts w:ascii="Comic Sans MS" w:eastAsia="Times New Roman" w:hAnsi="Comic Sans MS" w:cs="Helvetica"/>
          <w:color w:val="444444"/>
        </w:rPr>
        <w:t xml:space="preserve">Write narratives to develop real or imagined experiences or events using effective technique, </w:t>
      </w:r>
      <w:r w:rsidRPr="00CD6B09">
        <w:rPr>
          <w:rFonts w:ascii="Comic Sans MS" w:eastAsia="Times New Roman" w:hAnsi="Comic Sans MS" w:cs="Helvetica"/>
          <w:b/>
          <w:color w:val="444444"/>
        </w:rPr>
        <w:t>descriptive details</w:t>
      </w:r>
      <w:r w:rsidRPr="00B5029D">
        <w:rPr>
          <w:rFonts w:ascii="Comic Sans MS" w:eastAsia="Times New Roman" w:hAnsi="Comic Sans MS" w:cs="Helvetica"/>
          <w:color w:val="444444"/>
        </w:rPr>
        <w:t xml:space="preserve">, and clear </w:t>
      </w:r>
      <w:r w:rsidRPr="00CD6B09">
        <w:rPr>
          <w:rFonts w:ascii="Comic Sans MS" w:eastAsia="Times New Roman" w:hAnsi="Comic Sans MS" w:cs="Helvetica"/>
          <w:b/>
          <w:color w:val="444444"/>
        </w:rPr>
        <w:t>event sequences</w:t>
      </w:r>
      <w:r w:rsidRPr="00B5029D">
        <w:rPr>
          <w:rFonts w:ascii="Comic Sans MS" w:eastAsia="Times New Roman" w:hAnsi="Comic Sans MS" w:cs="Helvetica"/>
          <w:color w:val="444444"/>
        </w:rPr>
        <w:t>.</w:t>
      </w:r>
    </w:p>
    <w:p w:rsidR="00CD6B09" w:rsidRPr="00281E0A" w:rsidRDefault="00CD6B09" w:rsidP="00CD6B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Establish a situation and introduce a narrator and/or characters; organize an event sequence that unfolds naturally.</w:t>
      </w:r>
    </w:p>
    <w:p w:rsidR="00CD6B09" w:rsidRPr="00B5029D" w:rsidRDefault="00CD6B09" w:rsidP="00CD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B5029D">
        <w:rPr>
          <w:rFonts w:ascii="Comic Sans MS" w:eastAsia="Times New Roman" w:hAnsi="Comic Sans MS" w:cs="Helvetica"/>
          <w:color w:val="444444"/>
        </w:rPr>
        <w:t>Use dialogue and descriptions of actions, thoughts, and feelings to develop experiences and events or show the response of characters to situations.</w:t>
      </w:r>
    </w:p>
    <w:p w:rsidR="00CD6B09" w:rsidRPr="00B5029D" w:rsidRDefault="00CD6B09" w:rsidP="00CD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B5029D">
        <w:rPr>
          <w:rFonts w:ascii="Comic Sans MS" w:eastAsia="Times New Roman" w:hAnsi="Comic Sans MS" w:cs="Helvetica"/>
          <w:color w:val="444444"/>
        </w:rPr>
        <w:t>Use temporal words and phrases to signal event order.</w:t>
      </w:r>
    </w:p>
    <w:p w:rsidR="00CD6B09" w:rsidRPr="00CD6B09" w:rsidRDefault="00CD6B09" w:rsidP="00CD6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B5029D">
        <w:rPr>
          <w:rFonts w:ascii="Comic Sans MS" w:eastAsia="Times New Roman" w:hAnsi="Comic Sans MS" w:cs="Helvetica"/>
          <w:color w:val="444444"/>
        </w:rPr>
        <w:t>Provide a sense of closure</w:t>
      </w:r>
      <w:bookmarkStart w:id="0" w:name="_GoBack"/>
      <w:bookmarkEnd w:id="0"/>
    </w:p>
    <w:p w:rsidR="00CD6B09" w:rsidRDefault="00CD6B09" w:rsidP="00CD6B09">
      <w:p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>
        <w:rPr>
          <w:rFonts w:ascii="Comic Sans MS" w:eastAsia="Times New Roman" w:hAnsi="Comic Sans MS" w:cs="Helvetica"/>
          <w:color w:val="444444"/>
        </w:rPr>
        <w:t>Grade 4</w:t>
      </w:r>
    </w:p>
    <w:p w:rsidR="00CD6B09" w:rsidRPr="00281E0A" w:rsidRDefault="00CD6B09" w:rsidP="00CD6B09">
      <w:p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 xml:space="preserve">Write narratives to develop real or imagined experiences or events using effective technique, </w:t>
      </w:r>
      <w:r w:rsidRPr="00CD6B09">
        <w:rPr>
          <w:rFonts w:ascii="Comic Sans MS" w:eastAsia="Times New Roman" w:hAnsi="Comic Sans MS" w:cs="Helvetica"/>
          <w:b/>
          <w:color w:val="444444"/>
        </w:rPr>
        <w:t>descriptive details</w:t>
      </w:r>
      <w:r w:rsidRPr="00281E0A">
        <w:rPr>
          <w:rFonts w:ascii="Comic Sans MS" w:eastAsia="Times New Roman" w:hAnsi="Comic Sans MS" w:cs="Helvetica"/>
          <w:color w:val="444444"/>
        </w:rPr>
        <w:t xml:space="preserve">, and clear </w:t>
      </w:r>
      <w:r w:rsidRPr="00CD6B09">
        <w:rPr>
          <w:rFonts w:ascii="Comic Sans MS" w:eastAsia="Times New Roman" w:hAnsi="Comic Sans MS" w:cs="Helvetica"/>
          <w:b/>
          <w:color w:val="444444"/>
        </w:rPr>
        <w:t>event sequences</w:t>
      </w:r>
      <w:r w:rsidRPr="00281E0A">
        <w:rPr>
          <w:rFonts w:ascii="Comic Sans MS" w:eastAsia="Times New Roman" w:hAnsi="Comic Sans MS" w:cs="Helvetica"/>
          <w:color w:val="444444"/>
        </w:rPr>
        <w:t>.</w:t>
      </w:r>
    </w:p>
    <w:p w:rsidR="00CD6B09" w:rsidRPr="00281E0A" w:rsidRDefault="00CD6B09" w:rsidP="00CD6B0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Orient the reader by establishing a situation and introducing a narrator and/or characters; organize an event sequence that unfolds naturally.</w:t>
      </w:r>
    </w:p>
    <w:p w:rsidR="00CD6B09" w:rsidRPr="00281E0A" w:rsidRDefault="00CD6B09" w:rsidP="00CD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Use dialogue and description to develop experiences and events or show the responses of characters to situations.</w:t>
      </w:r>
    </w:p>
    <w:p w:rsidR="00CD6B09" w:rsidRPr="00281E0A" w:rsidRDefault="00CD6B09" w:rsidP="00CD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 xml:space="preserve">Use a variety of </w:t>
      </w:r>
      <w:r w:rsidRPr="00CD6B09">
        <w:rPr>
          <w:rFonts w:ascii="Comic Sans MS" w:eastAsia="Times New Roman" w:hAnsi="Comic Sans MS" w:cs="Helvetica"/>
          <w:b/>
          <w:color w:val="444444"/>
        </w:rPr>
        <w:t xml:space="preserve">transitional </w:t>
      </w:r>
      <w:r w:rsidRPr="00281E0A">
        <w:rPr>
          <w:rFonts w:ascii="Comic Sans MS" w:eastAsia="Times New Roman" w:hAnsi="Comic Sans MS" w:cs="Helvetica"/>
          <w:color w:val="444444"/>
        </w:rPr>
        <w:t>words and phrases to manage the sequence of events.</w:t>
      </w:r>
    </w:p>
    <w:p w:rsidR="00CD6B09" w:rsidRPr="00281E0A" w:rsidRDefault="00CD6B09" w:rsidP="00CD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Use concrete words and phrases and sensory details to convey experiences and events precisely.</w:t>
      </w:r>
    </w:p>
    <w:p w:rsidR="00CD6B09" w:rsidRPr="00281E0A" w:rsidRDefault="00CD6B09" w:rsidP="00CD6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Provide a conclusion that follows from the narrated experiences or events</w:t>
      </w:r>
    </w:p>
    <w:p w:rsidR="00CD6B09" w:rsidRDefault="00CD6B09" w:rsidP="00CD6B09">
      <w:p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>
        <w:rPr>
          <w:rFonts w:ascii="Comic Sans MS" w:eastAsia="Times New Roman" w:hAnsi="Comic Sans MS" w:cs="Helvetica"/>
          <w:color w:val="444444"/>
        </w:rPr>
        <w:t>Grade</w:t>
      </w:r>
      <w:r w:rsidRPr="00281E0A">
        <w:rPr>
          <w:rFonts w:ascii="Comic Sans MS" w:eastAsia="Times New Roman" w:hAnsi="Comic Sans MS" w:cs="Helvetica"/>
          <w:color w:val="444444"/>
        </w:rPr>
        <w:t xml:space="preserve"> 5 </w:t>
      </w:r>
    </w:p>
    <w:p w:rsidR="00CD6B09" w:rsidRPr="00281E0A" w:rsidRDefault="00CD6B09" w:rsidP="00CD6B09">
      <w:p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 xml:space="preserve">Write narratives to develop real or imagined experiences or events using effective technique, </w:t>
      </w:r>
      <w:r w:rsidRPr="00CD6B09">
        <w:rPr>
          <w:rFonts w:ascii="Comic Sans MS" w:eastAsia="Times New Roman" w:hAnsi="Comic Sans MS" w:cs="Helvetica"/>
          <w:b/>
          <w:color w:val="444444"/>
        </w:rPr>
        <w:t>descriptive details</w:t>
      </w:r>
      <w:r w:rsidRPr="00281E0A">
        <w:rPr>
          <w:rFonts w:ascii="Comic Sans MS" w:eastAsia="Times New Roman" w:hAnsi="Comic Sans MS" w:cs="Helvetica"/>
          <w:color w:val="444444"/>
        </w:rPr>
        <w:t xml:space="preserve">, and clear </w:t>
      </w:r>
      <w:r w:rsidRPr="00CD6B09">
        <w:rPr>
          <w:rFonts w:ascii="Comic Sans MS" w:eastAsia="Times New Roman" w:hAnsi="Comic Sans MS" w:cs="Helvetica"/>
          <w:b/>
          <w:color w:val="444444"/>
        </w:rPr>
        <w:t>event sequences</w:t>
      </w:r>
      <w:r w:rsidRPr="00281E0A">
        <w:rPr>
          <w:rFonts w:ascii="Comic Sans MS" w:eastAsia="Times New Roman" w:hAnsi="Comic Sans MS" w:cs="Helvetica"/>
          <w:color w:val="444444"/>
        </w:rPr>
        <w:t>.</w:t>
      </w:r>
    </w:p>
    <w:p w:rsidR="00CD6B09" w:rsidRPr="00281E0A" w:rsidRDefault="00CD6B09" w:rsidP="00CD6B0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Orient the reader by establishing a situation and introducing a narrator and/or characters; organize an event sequence that unfolds naturally.</w:t>
      </w:r>
    </w:p>
    <w:p w:rsidR="00CD6B09" w:rsidRPr="00281E0A" w:rsidRDefault="00CD6B09" w:rsidP="00CD6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Use narrative techniques, such as dialogue, description, and pacing, to develop experiences and events or show the responses of characters to situations.</w:t>
      </w:r>
    </w:p>
    <w:p w:rsidR="00CD6B09" w:rsidRPr="00281E0A" w:rsidRDefault="00CD6B09" w:rsidP="00CD6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 xml:space="preserve">Use a variety of </w:t>
      </w:r>
      <w:r w:rsidRPr="00CD6B09">
        <w:rPr>
          <w:rFonts w:ascii="Comic Sans MS" w:eastAsia="Times New Roman" w:hAnsi="Comic Sans MS" w:cs="Helvetica"/>
          <w:b/>
          <w:color w:val="444444"/>
        </w:rPr>
        <w:t>transitional</w:t>
      </w:r>
      <w:r w:rsidRPr="00281E0A">
        <w:rPr>
          <w:rFonts w:ascii="Comic Sans MS" w:eastAsia="Times New Roman" w:hAnsi="Comic Sans MS" w:cs="Helvetica"/>
          <w:color w:val="444444"/>
        </w:rPr>
        <w:t xml:space="preserve"> words, phrase</w:t>
      </w:r>
      <w:r>
        <w:rPr>
          <w:rFonts w:ascii="Comic Sans MS" w:eastAsia="Times New Roman" w:hAnsi="Comic Sans MS" w:cs="Helvetica"/>
          <w:color w:val="444444"/>
        </w:rPr>
        <w:t xml:space="preserve">s, clauses to manage </w:t>
      </w:r>
      <w:r w:rsidRPr="00281E0A">
        <w:rPr>
          <w:rFonts w:ascii="Comic Sans MS" w:eastAsia="Times New Roman" w:hAnsi="Comic Sans MS" w:cs="Helvetica"/>
          <w:color w:val="444444"/>
        </w:rPr>
        <w:t>sequence of events.</w:t>
      </w:r>
    </w:p>
    <w:p w:rsidR="00CD6B09" w:rsidRPr="00281E0A" w:rsidRDefault="00CD6B09" w:rsidP="00CD6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Use concrete words and phrases and sensory details to convey experiences and events precisely.</w:t>
      </w:r>
    </w:p>
    <w:p w:rsidR="00CD6B09" w:rsidRPr="00CD6B09" w:rsidRDefault="00CD6B09" w:rsidP="00CD6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444444"/>
        </w:rPr>
      </w:pPr>
      <w:r w:rsidRPr="00281E0A">
        <w:rPr>
          <w:rFonts w:ascii="Comic Sans MS" w:eastAsia="Times New Roman" w:hAnsi="Comic Sans MS" w:cs="Helvetica"/>
          <w:color w:val="444444"/>
        </w:rPr>
        <w:t>Provide a conclusion that follows from the narrated experiences or events</w:t>
      </w:r>
    </w:p>
    <w:sectPr w:rsidR="00CD6B09" w:rsidRPr="00CD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5FFC"/>
    <w:multiLevelType w:val="multilevel"/>
    <w:tmpl w:val="FF0E57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437B8"/>
    <w:multiLevelType w:val="multilevel"/>
    <w:tmpl w:val="A53EC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20BEE"/>
    <w:multiLevelType w:val="multilevel"/>
    <w:tmpl w:val="64C09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09"/>
    <w:rsid w:val="004D6204"/>
    <w:rsid w:val="00CD4409"/>
    <w:rsid w:val="00C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77CF"/>
  <w15:chartTrackingRefBased/>
  <w15:docId w15:val="{35A69F6E-7A06-4E9E-A9D5-B40AD90E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B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1</cp:revision>
  <cp:lastPrinted>2017-02-02T14:06:00Z</cp:lastPrinted>
  <dcterms:created xsi:type="dcterms:W3CDTF">2017-02-02T13:51:00Z</dcterms:created>
  <dcterms:modified xsi:type="dcterms:W3CDTF">2017-02-02T14:07:00Z</dcterms:modified>
</cp:coreProperties>
</file>